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Протокол №2 от 18.01.2023.png</w:t>
      </w:r>
    </w:p>
    <w:p>
      <w:pPr>
        <w:jc w:val="center"/>
      </w:pPr>
      <w:r>
        <w:drawing>
          <wp:inline xmlns:a="http://schemas.openxmlformats.org/drawingml/2006/main" xmlns:pic="http://schemas.openxmlformats.org/drawingml/2006/picture">
            <wp:extent cx="5563636" cy="72000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Протокол №2 от 18.01.2023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63636" cy="720000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